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FF6" w:rsidRDefault="00660307" w:rsidP="009031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Анализ </w:t>
      </w:r>
      <w:r w:rsidR="007C2FF6">
        <w:rPr>
          <w:rFonts w:ascii="Times New Roman" w:hAnsi="Times New Roman" w:cs="Times New Roman"/>
          <w:b/>
          <w:sz w:val="28"/>
        </w:rPr>
        <w:t>работы учителя начальных классов</w:t>
      </w:r>
    </w:p>
    <w:p w:rsidR="007C2FF6" w:rsidRDefault="007C2FF6" w:rsidP="009031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Ховалыг Айданы Александровны</w:t>
      </w:r>
    </w:p>
    <w:p w:rsidR="00660307" w:rsidRDefault="007C2FF6" w:rsidP="009031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 программе</w:t>
      </w:r>
      <w:r w:rsidR="00660307">
        <w:rPr>
          <w:rFonts w:ascii="Times New Roman" w:hAnsi="Times New Roman" w:cs="Times New Roman"/>
          <w:b/>
          <w:sz w:val="28"/>
        </w:rPr>
        <w:t xml:space="preserve"> «Орлята России»</w:t>
      </w:r>
      <w:bookmarkStart w:id="0" w:name="_GoBack"/>
      <w:bookmarkEnd w:id="0"/>
    </w:p>
    <w:p w:rsidR="00660307" w:rsidRDefault="0066030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5345">
        <w:rPr>
          <w:rFonts w:ascii="Times New Roman" w:hAnsi="Times New Roman" w:cs="Times New Roman"/>
          <w:sz w:val="28"/>
        </w:rPr>
        <w:t>Стратегические цели системы образования и воспитания призваны обеспечить «создание основы для устойчивого социально-экономического и духовного развития России, утверждение е</w:t>
      </w:r>
      <w:r>
        <w:rPr>
          <w:rFonts w:ascii="Times New Roman" w:hAnsi="Times New Roman" w:cs="Times New Roman"/>
          <w:sz w:val="28"/>
        </w:rPr>
        <w:t xml:space="preserve">ё статуса как великой державы </w:t>
      </w:r>
      <w:r w:rsidRPr="00E15345">
        <w:rPr>
          <w:rFonts w:ascii="Times New Roman" w:hAnsi="Times New Roman" w:cs="Times New Roman"/>
          <w:sz w:val="28"/>
        </w:rPr>
        <w:t>сфере образования, культуры, искусства, науки, высоких технологий и экономики» (Национальная доктрина развития образования в РФ до 2025 г.)</w:t>
      </w:r>
      <w:r>
        <w:rPr>
          <w:rFonts w:ascii="Times New Roman" w:hAnsi="Times New Roman" w:cs="Times New Roman"/>
          <w:sz w:val="28"/>
        </w:rPr>
        <w:t>.</w:t>
      </w:r>
    </w:p>
    <w:p w:rsidR="00660307" w:rsidRDefault="0066030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5345">
        <w:rPr>
          <w:rFonts w:ascii="Times New Roman" w:hAnsi="Times New Roman" w:cs="Times New Roman"/>
          <w:sz w:val="28"/>
        </w:rPr>
        <w:t>Содержание государственных документов, направленных на совершенствование системы образования, сегодня задаёт вектор развития воспитательной ра</w:t>
      </w:r>
      <w:r>
        <w:rPr>
          <w:rFonts w:ascii="Times New Roman" w:hAnsi="Times New Roman" w:cs="Times New Roman"/>
          <w:sz w:val="28"/>
        </w:rPr>
        <w:t>боты среди детей и молодёжи Рос</w:t>
      </w:r>
      <w:r w:rsidRPr="00E15345">
        <w:rPr>
          <w:rFonts w:ascii="Times New Roman" w:hAnsi="Times New Roman" w:cs="Times New Roman"/>
          <w:sz w:val="28"/>
        </w:rPr>
        <w:t xml:space="preserve">сийской Федерации и приоритетными задачами в сфере воспитания детей определяет: </w:t>
      </w:r>
    </w:p>
    <w:p w:rsidR="00660307" w:rsidRDefault="0066030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5345">
        <w:rPr>
          <w:rFonts w:ascii="Times New Roman" w:hAnsi="Times New Roman" w:cs="Times New Roman"/>
          <w:sz w:val="28"/>
        </w:rPr>
        <w:t xml:space="preserve">- «…развитие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Родины» (Стратегия развития воспитания в Российской Федерации на период до 2025 года); </w:t>
      </w:r>
    </w:p>
    <w:p w:rsidR="00660307" w:rsidRDefault="0066030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5345">
        <w:rPr>
          <w:rFonts w:ascii="Times New Roman" w:hAnsi="Times New Roman" w:cs="Times New Roman"/>
          <w:sz w:val="28"/>
        </w:rPr>
        <w:t>- «…воспитание гармонично развитой и социально ответственной личности на основе духовно</w:t>
      </w:r>
      <w:r w:rsidR="00E241D7">
        <w:rPr>
          <w:rFonts w:ascii="Times New Roman" w:hAnsi="Times New Roman" w:cs="Times New Roman"/>
          <w:sz w:val="28"/>
        </w:rPr>
        <w:t>-</w:t>
      </w:r>
      <w:r w:rsidRPr="00E15345">
        <w:rPr>
          <w:rFonts w:ascii="Times New Roman" w:hAnsi="Times New Roman" w:cs="Times New Roman"/>
          <w:sz w:val="28"/>
        </w:rPr>
        <w:t>нравственных ценностей народов Российской Федерации, исторических и национально-культурных традиций» (Федеральный закон № 304 от 31.07.2020 г. «О внесении изменений в ФЗ “Об образовании в РФ” по вопросам воспитания обучающихся»).</w:t>
      </w:r>
    </w:p>
    <w:p w:rsidR="00660307" w:rsidRDefault="0066030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5345">
        <w:rPr>
          <w:rFonts w:ascii="Times New Roman" w:hAnsi="Times New Roman" w:cs="Times New Roman"/>
          <w:sz w:val="28"/>
        </w:rPr>
        <w:t xml:space="preserve">«Орлята России» – программа воспитания детей младшего школьного возраста, созданная на принципах патриотизма и гражданственности, способствующая приобщению детей к традиционным ценностям российского общества, развитию социальной активности каждого ребёнка </w:t>
      </w:r>
      <w:r>
        <w:rPr>
          <w:rFonts w:ascii="Times New Roman" w:hAnsi="Times New Roman" w:cs="Times New Roman"/>
          <w:sz w:val="28"/>
        </w:rPr>
        <w:t>и умений командного в</w:t>
      </w:r>
      <w:r w:rsidRPr="00E15345">
        <w:rPr>
          <w:rFonts w:ascii="Times New Roman" w:hAnsi="Times New Roman" w:cs="Times New Roman"/>
          <w:sz w:val="28"/>
        </w:rPr>
        <w:t>заимодействия.</w:t>
      </w:r>
    </w:p>
    <w:p w:rsidR="00660307" w:rsidRDefault="0066030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E02F4">
        <w:rPr>
          <w:rFonts w:ascii="Times New Roman" w:hAnsi="Times New Roman" w:cs="Times New Roman"/>
          <w:sz w:val="28"/>
        </w:rPr>
        <w:t>Методологической основой Программы</w:t>
      </w:r>
      <w:r>
        <w:rPr>
          <w:rFonts w:ascii="Times New Roman" w:hAnsi="Times New Roman" w:cs="Times New Roman"/>
          <w:sz w:val="28"/>
        </w:rPr>
        <w:t xml:space="preserve"> </w:t>
      </w:r>
      <w:r w:rsidRPr="00FE02F4">
        <w:rPr>
          <w:rFonts w:ascii="Times New Roman" w:hAnsi="Times New Roman" w:cs="Times New Roman"/>
          <w:sz w:val="28"/>
        </w:rPr>
        <w:t xml:space="preserve">является воспитание в коллективно-творческой </w:t>
      </w:r>
      <w:r>
        <w:rPr>
          <w:rFonts w:ascii="Times New Roman" w:hAnsi="Times New Roman" w:cs="Times New Roman"/>
          <w:sz w:val="28"/>
        </w:rPr>
        <w:t>деятельности.</w:t>
      </w:r>
    </w:p>
    <w:p w:rsidR="00660307" w:rsidRDefault="0066030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618B">
        <w:rPr>
          <w:rFonts w:ascii="Times New Roman" w:hAnsi="Times New Roman" w:cs="Times New Roman"/>
          <w:sz w:val="28"/>
        </w:rPr>
        <w:lastRenderedPageBreak/>
        <w:t>Учебно-методический комплекс внеурочной деятельности «Орлята России» содержит методические материалы и дополнительную литературу, которая способствует успешной реализации программы.</w:t>
      </w:r>
      <w:r>
        <w:rPr>
          <w:rFonts w:ascii="Times New Roman" w:hAnsi="Times New Roman" w:cs="Times New Roman"/>
          <w:sz w:val="28"/>
        </w:rPr>
        <w:t xml:space="preserve"> К ним относятся:</w:t>
      </w:r>
    </w:p>
    <w:p w:rsidR="00660307" w:rsidRDefault="00660307" w:rsidP="009031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618B">
        <w:rPr>
          <w:rFonts w:ascii="Times New Roman" w:hAnsi="Times New Roman" w:cs="Times New Roman"/>
          <w:sz w:val="28"/>
        </w:rPr>
        <w:t>Методические пособия</w:t>
      </w:r>
      <w:r>
        <w:rPr>
          <w:rFonts w:ascii="Times New Roman" w:hAnsi="Times New Roman" w:cs="Times New Roman"/>
          <w:sz w:val="28"/>
        </w:rPr>
        <w:t xml:space="preserve"> (</w:t>
      </w:r>
      <w:r w:rsidRPr="006B618B">
        <w:rPr>
          <w:rFonts w:ascii="Times New Roman" w:hAnsi="Times New Roman" w:cs="Times New Roman"/>
          <w:sz w:val="28"/>
        </w:rPr>
        <w:t>Методическое пособие | 2023. "Программа развития социальной активности «Орлята России» для обучающихся начальных классов общеобразовательных школ. УМК учебного года</w:t>
      </w:r>
      <w:r>
        <w:rPr>
          <w:rFonts w:ascii="Times New Roman" w:hAnsi="Times New Roman" w:cs="Times New Roman"/>
          <w:sz w:val="28"/>
        </w:rPr>
        <w:t xml:space="preserve">; </w:t>
      </w:r>
      <w:r w:rsidRPr="006B618B">
        <w:rPr>
          <w:rFonts w:ascii="Times New Roman" w:hAnsi="Times New Roman" w:cs="Times New Roman"/>
          <w:sz w:val="28"/>
        </w:rPr>
        <w:t>Методическое пособие | 2023. "2. Программы смен «Содружество Орлят России» для детских лагерей Российской Федерации</w:t>
      </w:r>
      <w:r>
        <w:rPr>
          <w:rFonts w:ascii="Times New Roman" w:hAnsi="Times New Roman" w:cs="Times New Roman"/>
          <w:sz w:val="28"/>
        </w:rPr>
        <w:t xml:space="preserve">; </w:t>
      </w:r>
      <w:r w:rsidRPr="006B618B">
        <w:rPr>
          <w:rFonts w:ascii="Times New Roman" w:hAnsi="Times New Roman" w:cs="Times New Roman"/>
          <w:sz w:val="28"/>
        </w:rPr>
        <w:t>Подготовительный этап к участию в программе.1 класс (технологические карты игровых занятий)</w:t>
      </w:r>
      <w:r>
        <w:rPr>
          <w:rFonts w:ascii="Times New Roman" w:hAnsi="Times New Roman" w:cs="Times New Roman"/>
          <w:sz w:val="28"/>
        </w:rPr>
        <w:t xml:space="preserve">; </w:t>
      </w:r>
      <w:r w:rsidRPr="006B618B">
        <w:rPr>
          <w:rFonts w:ascii="Times New Roman" w:hAnsi="Times New Roman" w:cs="Times New Roman"/>
          <w:sz w:val="28"/>
        </w:rPr>
        <w:t>Промежуточная игра «Код дружбы» для 2, 3, 4 классов</w:t>
      </w:r>
      <w:r>
        <w:rPr>
          <w:rFonts w:ascii="Times New Roman" w:hAnsi="Times New Roman" w:cs="Times New Roman"/>
          <w:sz w:val="28"/>
        </w:rPr>
        <w:t xml:space="preserve">; </w:t>
      </w:r>
      <w:r w:rsidRPr="006B618B">
        <w:rPr>
          <w:rFonts w:ascii="Times New Roman" w:hAnsi="Times New Roman" w:cs="Times New Roman"/>
          <w:sz w:val="28"/>
        </w:rPr>
        <w:t>Методический комплект «Вводные Орлятские уроки»</w:t>
      </w:r>
      <w:r>
        <w:rPr>
          <w:rFonts w:ascii="Times New Roman" w:hAnsi="Times New Roman" w:cs="Times New Roman"/>
          <w:sz w:val="28"/>
        </w:rPr>
        <w:t>);</w:t>
      </w:r>
    </w:p>
    <w:p w:rsidR="00660307" w:rsidRDefault="00660307" w:rsidP="009031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618B">
        <w:rPr>
          <w:rFonts w:ascii="Times New Roman" w:hAnsi="Times New Roman" w:cs="Times New Roman"/>
          <w:sz w:val="28"/>
        </w:rPr>
        <w:t>Методический компле</w:t>
      </w:r>
      <w:r>
        <w:rPr>
          <w:rFonts w:ascii="Times New Roman" w:hAnsi="Times New Roman" w:cs="Times New Roman"/>
          <w:sz w:val="28"/>
        </w:rPr>
        <w:t>кт к треку «Орлёнок – Лидер</w:t>
      </w:r>
      <w:r w:rsidRPr="006B618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;</w:t>
      </w:r>
    </w:p>
    <w:p w:rsidR="00660307" w:rsidRPr="006B618B" w:rsidRDefault="00660307" w:rsidP="009031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618B">
        <w:rPr>
          <w:rFonts w:ascii="Times New Roman" w:hAnsi="Times New Roman" w:cs="Times New Roman"/>
          <w:sz w:val="28"/>
        </w:rPr>
        <w:t>Методический к</w:t>
      </w:r>
      <w:r>
        <w:rPr>
          <w:rFonts w:ascii="Times New Roman" w:hAnsi="Times New Roman" w:cs="Times New Roman"/>
          <w:sz w:val="28"/>
        </w:rPr>
        <w:t>омплект к треку «Орлёнок – Эрудит</w:t>
      </w:r>
      <w:r w:rsidRPr="006B618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;</w:t>
      </w:r>
    </w:p>
    <w:p w:rsidR="00660307" w:rsidRPr="006B618B" w:rsidRDefault="00660307" w:rsidP="009031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618B">
        <w:rPr>
          <w:rFonts w:ascii="Times New Roman" w:hAnsi="Times New Roman" w:cs="Times New Roman"/>
          <w:sz w:val="28"/>
        </w:rPr>
        <w:t>Методический комплект к треку «Орлёнок – Мастер»</w:t>
      </w:r>
      <w:r>
        <w:rPr>
          <w:rFonts w:ascii="Times New Roman" w:hAnsi="Times New Roman" w:cs="Times New Roman"/>
          <w:sz w:val="28"/>
        </w:rPr>
        <w:t>;</w:t>
      </w:r>
    </w:p>
    <w:p w:rsidR="00660307" w:rsidRDefault="00660307" w:rsidP="009031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618B">
        <w:rPr>
          <w:rFonts w:ascii="Times New Roman" w:hAnsi="Times New Roman" w:cs="Times New Roman"/>
          <w:sz w:val="28"/>
        </w:rPr>
        <w:t>Методический комплект к</w:t>
      </w:r>
      <w:r>
        <w:rPr>
          <w:rFonts w:ascii="Times New Roman" w:hAnsi="Times New Roman" w:cs="Times New Roman"/>
          <w:sz w:val="28"/>
        </w:rPr>
        <w:t xml:space="preserve"> треку «Орлёнок – Доброволец</w:t>
      </w:r>
      <w:r w:rsidRPr="006B618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;</w:t>
      </w:r>
    </w:p>
    <w:p w:rsidR="00660307" w:rsidRDefault="00660307" w:rsidP="009031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618B">
        <w:rPr>
          <w:rFonts w:ascii="Times New Roman" w:hAnsi="Times New Roman" w:cs="Times New Roman"/>
          <w:sz w:val="28"/>
        </w:rPr>
        <w:t>Методический ко</w:t>
      </w:r>
      <w:r>
        <w:rPr>
          <w:rFonts w:ascii="Times New Roman" w:hAnsi="Times New Roman" w:cs="Times New Roman"/>
          <w:sz w:val="28"/>
        </w:rPr>
        <w:t>мплект к треку «Орлёнок – Спортсмен</w:t>
      </w:r>
      <w:r w:rsidRPr="006B618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660307" w:rsidRPr="00FE02F4" w:rsidRDefault="0066030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02F4">
        <w:rPr>
          <w:rFonts w:ascii="Times New Roman" w:hAnsi="Times New Roman" w:cs="Times New Roman"/>
          <w:sz w:val="28"/>
        </w:rPr>
        <w:t>Реализация программы «Орлята России» для детей со 2 по 4 классы начинается с первой четверти учебного года.</w:t>
      </w:r>
    </w:p>
    <w:p w:rsidR="00582AE0" w:rsidRDefault="00E241D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моей рабочей программе к</w:t>
      </w:r>
      <w:r w:rsidR="003576E2">
        <w:rPr>
          <w:rFonts w:ascii="Times New Roman" w:hAnsi="Times New Roman" w:cs="Times New Roman"/>
          <w:sz w:val="28"/>
        </w:rPr>
        <w:t xml:space="preserve">аждый трек состоит из 4 </w:t>
      </w:r>
      <w:r w:rsidR="00660307" w:rsidRPr="00FE02F4">
        <w:rPr>
          <w:rFonts w:ascii="Times New Roman" w:hAnsi="Times New Roman" w:cs="Times New Roman"/>
          <w:sz w:val="28"/>
        </w:rPr>
        <w:t>занятий, два из которых предполагают «свободное творчество учителя» в рамках того или иного трека, но с заданными целевыми установками для сохранения смыслов Программы.</w:t>
      </w:r>
    </w:p>
    <w:p w:rsidR="00660307" w:rsidRDefault="0066030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5F2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Орлёнок - лидер</w:t>
      </w:r>
      <w:r w:rsidRPr="009D65F2">
        <w:rPr>
          <w:rFonts w:ascii="Times New Roman" w:hAnsi="Times New Roman" w:cs="Times New Roman"/>
          <w:sz w:val="28"/>
        </w:rPr>
        <w:t xml:space="preserve">» для 2 классов </w:t>
      </w:r>
      <w:r>
        <w:rPr>
          <w:rFonts w:ascii="Times New Roman" w:hAnsi="Times New Roman" w:cs="Times New Roman"/>
          <w:sz w:val="28"/>
        </w:rPr>
        <w:t>включает</w:t>
      </w:r>
      <w:r w:rsidR="00582AE0">
        <w:rPr>
          <w:rFonts w:ascii="Times New Roman" w:hAnsi="Times New Roman" w:cs="Times New Roman"/>
          <w:sz w:val="28"/>
        </w:rPr>
        <w:t xml:space="preserve"> 4</w:t>
      </w:r>
      <w:r w:rsidR="00B15B2D">
        <w:rPr>
          <w:rFonts w:ascii="Times New Roman" w:hAnsi="Times New Roman" w:cs="Times New Roman"/>
          <w:sz w:val="28"/>
        </w:rPr>
        <w:t xml:space="preserve"> занятия</w:t>
      </w:r>
      <w:r w:rsidRPr="009D65F2">
        <w:rPr>
          <w:rFonts w:ascii="Times New Roman" w:hAnsi="Times New Roman" w:cs="Times New Roman"/>
          <w:sz w:val="28"/>
        </w:rPr>
        <w:t>:</w:t>
      </w:r>
    </w:p>
    <w:p w:rsidR="00660307" w:rsidRDefault="0066030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№1 «Лидер – это...»</w:t>
      </w:r>
    </w:p>
    <w:p w:rsidR="00660307" w:rsidRDefault="0066030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№2 «Я могу быть лидером!»</w:t>
      </w:r>
    </w:p>
    <w:p w:rsidR="00660307" w:rsidRDefault="0066030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№3 «Как стать лидером?»</w:t>
      </w:r>
    </w:p>
    <w:p w:rsidR="00660307" w:rsidRDefault="0066030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</w:t>
      </w:r>
      <w:r w:rsidR="003576E2">
        <w:rPr>
          <w:rFonts w:ascii="Times New Roman" w:hAnsi="Times New Roman" w:cs="Times New Roman"/>
          <w:sz w:val="28"/>
        </w:rPr>
        <w:t>4 «Итоги трека «Мы дружный класс!</w:t>
      </w:r>
      <w:r>
        <w:rPr>
          <w:rFonts w:ascii="Times New Roman" w:hAnsi="Times New Roman" w:cs="Times New Roman"/>
          <w:sz w:val="28"/>
        </w:rPr>
        <w:t>»</w:t>
      </w:r>
      <w:r w:rsidR="003576E2">
        <w:rPr>
          <w:rFonts w:ascii="Times New Roman" w:hAnsi="Times New Roman" w:cs="Times New Roman"/>
          <w:sz w:val="28"/>
        </w:rPr>
        <w:t>»</w:t>
      </w:r>
    </w:p>
    <w:p w:rsidR="00660307" w:rsidRDefault="00660307" w:rsidP="00343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D63">
        <w:rPr>
          <w:rFonts w:ascii="Times New Roman" w:hAnsi="Times New Roman" w:cs="Times New Roman"/>
          <w:sz w:val="28"/>
        </w:rPr>
        <w:t>В процессе реализации данного трека дети приобретают опыт совместной деятельности, что является необходимым</w:t>
      </w:r>
      <w:r w:rsidR="00582AE0">
        <w:rPr>
          <w:rFonts w:ascii="Times New Roman" w:hAnsi="Times New Roman" w:cs="Times New Roman"/>
          <w:sz w:val="28"/>
        </w:rPr>
        <w:t xml:space="preserve"> в начале учебного года. </w:t>
      </w:r>
      <w:r w:rsidR="00582AE0">
        <w:rPr>
          <w:rFonts w:ascii="Times New Roman" w:hAnsi="Times New Roman" w:cs="Times New Roman"/>
          <w:sz w:val="28"/>
        </w:rPr>
        <w:lastRenderedPageBreak/>
        <w:t>Я</w:t>
      </w:r>
      <w:r w:rsidRPr="00290D63">
        <w:rPr>
          <w:rFonts w:ascii="Times New Roman" w:hAnsi="Times New Roman" w:cs="Times New Roman"/>
          <w:sz w:val="28"/>
        </w:rPr>
        <w:t xml:space="preserve"> </w:t>
      </w:r>
      <w:r w:rsidR="00582AE0">
        <w:rPr>
          <w:rFonts w:ascii="Times New Roman" w:hAnsi="Times New Roman" w:cs="Times New Roman"/>
          <w:sz w:val="28"/>
        </w:rPr>
        <w:t>с</w:t>
      </w:r>
      <w:r w:rsidRPr="00290D63">
        <w:rPr>
          <w:rFonts w:ascii="Times New Roman" w:hAnsi="Times New Roman" w:cs="Times New Roman"/>
          <w:sz w:val="28"/>
        </w:rPr>
        <w:t>мо</w:t>
      </w:r>
      <w:r w:rsidR="00582AE0">
        <w:rPr>
          <w:rFonts w:ascii="Times New Roman" w:hAnsi="Times New Roman" w:cs="Times New Roman"/>
          <w:sz w:val="28"/>
        </w:rPr>
        <w:t>гла</w:t>
      </w:r>
      <w:r w:rsidRPr="00290D63">
        <w:rPr>
          <w:rFonts w:ascii="Times New Roman" w:hAnsi="Times New Roman" w:cs="Times New Roman"/>
          <w:sz w:val="28"/>
        </w:rPr>
        <w:t xml:space="preserve"> увидеть уровень сплочённости классного коллектива в начале учебного года, сформировать детские микрогруппы для приобретения и осуществления опыта чередования творческих поручений. Символ трека – конструктор «Лидер» Чтобы быть лидером, нужно много знать, уметь вести за собой, постоянно развиваться. Личность лидера многогранна, она словно складывается из множества разных пазлов, которые в целом дают яркую и интересную картинку. Конструктор «Лидер» представляет собой большой пазл, где центральный элемент – символ трека – человечек, поднимающийся вверх по лестнице. Остальные части этого пазла – элементы небольшого размера, примерно формата, на каждом из которых в левом верхнем углу написаны по одной букве из алфавита. Для 2-го класса </w:t>
      </w:r>
      <w:r w:rsidR="00054724">
        <w:rPr>
          <w:rFonts w:ascii="Times New Roman" w:hAnsi="Times New Roman" w:cs="Times New Roman"/>
          <w:sz w:val="28"/>
        </w:rPr>
        <w:t>с помощью методического комплекта</w:t>
      </w:r>
      <w:r w:rsidR="00582AE0">
        <w:rPr>
          <w:rFonts w:ascii="Times New Roman" w:hAnsi="Times New Roman" w:cs="Times New Roman"/>
          <w:sz w:val="28"/>
        </w:rPr>
        <w:t xml:space="preserve"> подготавливала</w:t>
      </w:r>
      <w:r w:rsidRPr="00290D63">
        <w:rPr>
          <w:rFonts w:ascii="Times New Roman" w:hAnsi="Times New Roman" w:cs="Times New Roman"/>
          <w:sz w:val="28"/>
        </w:rPr>
        <w:t xml:space="preserve"> пазлы с прилагательными, характеризующими л</w:t>
      </w:r>
      <w:r w:rsidR="00582AE0">
        <w:rPr>
          <w:rFonts w:ascii="Times New Roman" w:hAnsi="Times New Roman" w:cs="Times New Roman"/>
          <w:sz w:val="28"/>
        </w:rPr>
        <w:t>идера. С данными качествами шла</w:t>
      </w:r>
      <w:r w:rsidRPr="00290D63">
        <w:rPr>
          <w:rFonts w:ascii="Times New Roman" w:hAnsi="Times New Roman" w:cs="Times New Roman"/>
          <w:sz w:val="28"/>
        </w:rPr>
        <w:t xml:space="preserve"> работа на протяжении всего занятия. Этот конструктор ребята и педагог пополняют в течение всего трека «Орлёнок</w:t>
      </w:r>
      <w:r>
        <w:rPr>
          <w:rFonts w:ascii="Times New Roman" w:hAnsi="Times New Roman" w:cs="Times New Roman"/>
          <w:sz w:val="28"/>
        </w:rPr>
        <w:t xml:space="preserve"> </w:t>
      </w:r>
      <w:r w:rsidRPr="00290D63">
        <w:rPr>
          <w:rFonts w:ascii="Times New Roman" w:hAnsi="Times New Roman" w:cs="Times New Roman"/>
          <w:sz w:val="28"/>
        </w:rPr>
        <w:t>лидер». В случае, если уже на каждую букву алфавита подобрано прилагательное, то можно дополнять его новыми словами. Все фрагменты с буквами и определениями прикрепляются вокруг осн</w:t>
      </w:r>
      <w:r>
        <w:rPr>
          <w:rFonts w:ascii="Times New Roman" w:hAnsi="Times New Roman" w:cs="Times New Roman"/>
          <w:sz w:val="28"/>
        </w:rPr>
        <w:t>овного центрального элемента па</w:t>
      </w:r>
      <w:r w:rsidRPr="00290D63">
        <w:rPr>
          <w:rFonts w:ascii="Times New Roman" w:hAnsi="Times New Roman" w:cs="Times New Roman"/>
          <w:sz w:val="28"/>
        </w:rPr>
        <w:t>зла, окантовывая его со всех сторон.</w:t>
      </w:r>
    </w:p>
    <w:p w:rsidR="00660307" w:rsidRDefault="0066030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2F31">
        <w:rPr>
          <w:rFonts w:ascii="Times New Roman" w:hAnsi="Times New Roman" w:cs="Times New Roman"/>
          <w:sz w:val="28"/>
        </w:rPr>
        <w:t>Трек «Орлёнок – Эрудит» занимает первый месяц второй четверти, которая, чаще всего, отличается наличием различных олимпиад, интеллектуальных конкурсов, конференций и т.п. В этот период дети наиболее готовы знакомиться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 Символ трека – Конверт-копилка Конверт – это пакет из сложенного углами с четырёх сторон листа бумаги, в который вкладывают письма, документы и т. п. для отправки, передачи кому</w:t>
      </w:r>
      <w:r w:rsidR="00582AE0">
        <w:rPr>
          <w:rFonts w:ascii="Times New Roman" w:hAnsi="Times New Roman" w:cs="Times New Roman"/>
          <w:sz w:val="28"/>
        </w:rPr>
        <w:t>-либо</w:t>
      </w:r>
      <w:r w:rsidRPr="00AA2F31">
        <w:rPr>
          <w:rFonts w:ascii="Times New Roman" w:hAnsi="Times New Roman" w:cs="Times New Roman"/>
          <w:sz w:val="28"/>
        </w:rPr>
        <w:t xml:space="preserve">. В данном контексте мы рассматриваем конверт, как копилку, место сбора, хранения </w:t>
      </w:r>
      <w:r w:rsidR="00582AE0">
        <w:rPr>
          <w:rFonts w:ascii="Times New Roman" w:hAnsi="Times New Roman" w:cs="Times New Roman"/>
          <w:sz w:val="28"/>
        </w:rPr>
        <w:t xml:space="preserve">и передачи знаний. Конверт послали друзьям и поделились своими знаниями, </w:t>
      </w:r>
      <w:r w:rsidR="00582AE0">
        <w:rPr>
          <w:rFonts w:ascii="Times New Roman" w:hAnsi="Times New Roman" w:cs="Times New Roman"/>
          <w:sz w:val="28"/>
        </w:rPr>
        <w:lastRenderedPageBreak/>
        <w:t>его сохраняли и открывали в любой момент и вспоминали</w:t>
      </w:r>
      <w:r w:rsidRPr="00AA2F31">
        <w:rPr>
          <w:rFonts w:ascii="Times New Roman" w:hAnsi="Times New Roman" w:cs="Times New Roman"/>
          <w:sz w:val="28"/>
        </w:rPr>
        <w:t xml:space="preserve"> то, что узнали в треке</w:t>
      </w:r>
      <w:r w:rsidR="0090312D">
        <w:rPr>
          <w:rFonts w:ascii="Times New Roman" w:hAnsi="Times New Roman" w:cs="Times New Roman"/>
          <w:sz w:val="28"/>
        </w:rPr>
        <w:t>.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Методический комплект «Орлёнок - мастер» для 2 классов включает в себя 4 занятий: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№1 «Мастер это...»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№2 «Мастерами славится Россия»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№3 «В гости к мастерам»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№4  КТД«Классный театр»</w:t>
      </w:r>
    </w:p>
    <w:p w:rsidR="003576E2" w:rsidRDefault="003576E2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5F2">
        <w:rPr>
          <w:rFonts w:ascii="Times New Roman" w:hAnsi="Times New Roman" w:cs="Times New Roman"/>
          <w:sz w:val="28"/>
        </w:rPr>
        <w:t>В рамках данного трека детей знакомят с тезисом, что можно быть мастерами в разных сферах деятельности, в разных профессиях. Сроки реализации трека «Орлёнок</w:t>
      </w:r>
      <w:r w:rsidR="0090312D">
        <w:rPr>
          <w:rFonts w:ascii="Times New Roman" w:hAnsi="Times New Roman" w:cs="Times New Roman"/>
          <w:sz w:val="28"/>
        </w:rPr>
        <w:t>-</w:t>
      </w:r>
      <w:r w:rsidRPr="009D65F2">
        <w:rPr>
          <w:rFonts w:ascii="Times New Roman" w:hAnsi="Times New Roman" w:cs="Times New Roman"/>
          <w:sz w:val="28"/>
        </w:rPr>
        <w:t>Мастер» поделены на два временных промежутка: во время первой части т</w:t>
      </w:r>
      <w:r w:rsidR="0090312D">
        <w:rPr>
          <w:rFonts w:ascii="Times New Roman" w:hAnsi="Times New Roman" w:cs="Times New Roman"/>
          <w:sz w:val="28"/>
        </w:rPr>
        <w:t>река дети проходили путь мастерства, участвовали</w:t>
      </w:r>
      <w:r w:rsidRPr="009D65F2">
        <w:rPr>
          <w:rFonts w:ascii="Times New Roman" w:hAnsi="Times New Roman" w:cs="Times New Roman"/>
          <w:sz w:val="28"/>
        </w:rPr>
        <w:t xml:space="preserve"> в предлагаемых мастер-классах, событиях, делах, вторая часть трека определена для создания, постановки и представления детьми готового спектакля, концерта. Символ трека – шкатулка Мастера</w:t>
      </w:r>
      <w:r>
        <w:rPr>
          <w:rFonts w:ascii="Times New Roman" w:hAnsi="Times New Roman" w:cs="Times New Roman"/>
          <w:sz w:val="28"/>
        </w:rPr>
        <w:t>.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65F2">
        <w:rPr>
          <w:rFonts w:ascii="Times New Roman" w:hAnsi="Times New Roman" w:cs="Times New Roman"/>
          <w:sz w:val="28"/>
        </w:rPr>
        <w:t>Методический комплект «</w:t>
      </w:r>
      <w:r>
        <w:rPr>
          <w:rFonts w:ascii="Times New Roman" w:hAnsi="Times New Roman" w:cs="Times New Roman"/>
          <w:sz w:val="28"/>
        </w:rPr>
        <w:t>Орлёнок - доброволец» для 2 классов имеет 4 занятий</w:t>
      </w:r>
      <w:r w:rsidRPr="009D65F2">
        <w:rPr>
          <w:rFonts w:ascii="Times New Roman" w:hAnsi="Times New Roman" w:cs="Times New Roman"/>
          <w:sz w:val="28"/>
        </w:rPr>
        <w:t>: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№1 «От слова к делу»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№2 «С заботой о старших»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№3 КТД «Добровольцем будь всегда»</w:t>
      </w:r>
    </w:p>
    <w:p w:rsidR="003576E2" w:rsidRDefault="003576E2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№4 «Портрет добровольца»</w:t>
      </w:r>
    </w:p>
    <w:p w:rsidR="003576E2" w:rsidRDefault="003576E2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65F2">
        <w:rPr>
          <w:rFonts w:ascii="Times New Roman" w:hAnsi="Times New Roman" w:cs="Times New Roman"/>
          <w:sz w:val="28"/>
        </w:rPr>
        <w:t>Реали</w:t>
      </w:r>
      <w:r>
        <w:rPr>
          <w:rFonts w:ascii="Times New Roman" w:hAnsi="Times New Roman" w:cs="Times New Roman"/>
          <w:sz w:val="28"/>
        </w:rPr>
        <w:t>зация трека проходит для ребят 2</w:t>
      </w:r>
      <w:r w:rsidR="0090312D">
        <w:rPr>
          <w:rFonts w:ascii="Times New Roman" w:hAnsi="Times New Roman" w:cs="Times New Roman"/>
          <w:sz w:val="28"/>
        </w:rPr>
        <w:t>-х классов в январе, феврале</w:t>
      </w:r>
      <w:r w:rsidRPr="009D65F2">
        <w:rPr>
          <w:rFonts w:ascii="Times New Roman" w:hAnsi="Times New Roman" w:cs="Times New Roman"/>
          <w:sz w:val="28"/>
        </w:rPr>
        <w:t>, но его тематика актуальна круглый год. Важно, как можно раньше познакомить обучающихся с понятиями «доброволец», «волонтёр», «волонтёрское движение». Рассказывая о тимуровском движении, в котором участвовали их бабушки и дедушки, показать преемственность традиций помощи и участия. Символ трека – Круг Добра Символ Круг Добра создается обучающимися под</w:t>
      </w:r>
      <w:r w:rsidR="0090312D">
        <w:rPr>
          <w:rFonts w:ascii="Times New Roman" w:hAnsi="Times New Roman" w:cs="Times New Roman"/>
          <w:sz w:val="28"/>
        </w:rPr>
        <w:t xml:space="preserve"> моим  руководством</w:t>
      </w:r>
      <w:r w:rsidRPr="009D65F2">
        <w:rPr>
          <w:rFonts w:ascii="Times New Roman" w:hAnsi="Times New Roman" w:cs="Times New Roman"/>
          <w:sz w:val="28"/>
        </w:rPr>
        <w:t xml:space="preserve">. Открытая ладонь каждого ребёнка – это символ дружелюбия, рука помощи, готовая поддержать и совершить доброе дело. Детские ладони объединяются в единый круг, где каждый поддерживает друг </w:t>
      </w:r>
      <w:r w:rsidRPr="009D65F2">
        <w:rPr>
          <w:rFonts w:ascii="Times New Roman" w:hAnsi="Times New Roman" w:cs="Times New Roman"/>
          <w:sz w:val="28"/>
        </w:rPr>
        <w:lastRenderedPageBreak/>
        <w:t>друга, готов оказать помощь другому. Таким образом, детский коллектив сплачивается единым кругом орлятских добрых дел, где по методике коллективной творческой деятельности, такое объединение окружает вниманием и заботой не только каждого члена детского коллектива, а ещё и других людей. Чтобы лучше проработать понимание символа Круг Добра</w:t>
      </w:r>
      <w:r w:rsidR="0090312D">
        <w:rPr>
          <w:rFonts w:ascii="Times New Roman" w:hAnsi="Times New Roman" w:cs="Times New Roman"/>
          <w:sz w:val="28"/>
        </w:rPr>
        <w:t xml:space="preserve"> </w:t>
      </w:r>
      <w:r w:rsidRPr="009D65F2">
        <w:rPr>
          <w:rFonts w:ascii="Times New Roman" w:hAnsi="Times New Roman" w:cs="Times New Roman"/>
          <w:sz w:val="28"/>
        </w:rPr>
        <w:t>рекомендуем давать информацию через призму сюжетов литературных произведений и действий главных героев (В. Сутеев «Сказки», В. Чаплина «Мои питомцы», В. Катаев «Цветиксемицветик» и др.), анимационных фильмов. Где возможно вместе подумать,</w:t>
      </w:r>
      <w:r w:rsidR="0090312D">
        <w:rPr>
          <w:rFonts w:ascii="Times New Roman" w:hAnsi="Times New Roman" w:cs="Times New Roman"/>
          <w:sz w:val="28"/>
        </w:rPr>
        <w:t xml:space="preserve"> </w:t>
      </w:r>
      <w:r w:rsidRPr="009D65F2">
        <w:rPr>
          <w:rFonts w:ascii="Times New Roman" w:hAnsi="Times New Roman" w:cs="Times New Roman"/>
          <w:sz w:val="28"/>
        </w:rPr>
        <w:t>почему кто-то из героев поступил так, а не иначе и к чему это привело, сделать выводы. Круг Добра может быть выполнен на листе ватмана, на котором обучающиеся объединяют в круг свои ладони, предварительно обведя их и вырезав из бумаги (другой вариант: дети могут, обмакнув ладошки в разноцветную краску, оставить отпечатки ладошек). В центре круга на протяжении трека или последующих треков собираются, записываются идеи добрых дел, или дел, которые ребята реализовали для других. В последующих классах при прохождении данного трека Круг Добра можно дополнить новыми ладошками детей. И тогда в коллективе появится возможность разговора о том, что</w:t>
      </w:r>
      <w:r w:rsidR="0090312D">
        <w:rPr>
          <w:rFonts w:ascii="Times New Roman" w:hAnsi="Times New Roman" w:cs="Times New Roman"/>
          <w:sz w:val="28"/>
        </w:rPr>
        <w:t xml:space="preserve"> </w:t>
      </w:r>
      <w:r w:rsidRPr="009D65F2">
        <w:rPr>
          <w:rFonts w:ascii="Times New Roman" w:hAnsi="Times New Roman" w:cs="Times New Roman"/>
          <w:sz w:val="28"/>
        </w:rPr>
        <w:t>человек растёт и у него появляются новые возможности для новых добрых дел</w:t>
      </w:r>
      <w:r>
        <w:rPr>
          <w:rFonts w:ascii="Times New Roman" w:hAnsi="Times New Roman" w:cs="Times New Roman"/>
          <w:sz w:val="28"/>
        </w:rPr>
        <w:t>.</w:t>
      </w:r>
    </w:p>
    <w:p w:rsidR="00E241D7" w:rsidRDefault="00E241D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90D63">
        <w:rPr>
          <w:rFonts w:ascii="Times New Roman" w:hAnsi="Times New Roman" w:cs="Times New Roman"/>
          <w:sz w:val="28"/>
        </w:rPr>
        <w:t>Методический комплект «</w:t>
      </w:r>
      <w:r>
        <w:rPr>
          <w:rFonts w:ascii="Times New Roman" w:hAnsi="Times New Roman" w:cs="Times New Roman"/>
          <w:sz w:val="28"/>
        </w:rPr>
        <w:t>Орлёнок - спортсмен</w:t>
      </w:r>
      <w:r w:rsidRPr="00290D63">
        <w:rPr>
          <w:rFonts w:ascii="Times New Roman" w:hAnsi="Times New Roman" w:cs="Times New Roman"/>
          <w:sz w:val="28"/>
        </w:rPr>
        <w:t xml:space="preserve">» для 2 классов </w:t>
      </w:r>
      <w:r>
        <w:rPr>
          <w:rFonts w:ascii="Times New Roman" w:hAnsi="Times New Roman" w:cs="Times New Roman"/>
          <w:sz w:val="28"/>
        </w:rPr>
        <w:t>также имеет 4</w:t>
      </w:r>
      <w:r w:rsidRPr="00290D63">
        <w:rPr>
          <w:rFonts w:ascii="Times New Roman" w:hAnsi="Times New Roman" w:cs="Times New Roman"/>
          <w:sz w:val="28"/>
        </w:rPr>
        <w:t xml:space="preserve"> занятий:</w:t>
      </w:r>
    </w:p>
    <w:p w:rsidR="00E241D7" w:rsidRDefault="00E241D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№1 «Утро начинай с зарядки – будешь ты всегда в порядке!»</w:t>
      </w:r>
    </w:p>
    <w:p w:rsidR="00E241D7" w:rsidRDefault="00E241D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№2 «Должен быть режим у дня»</w:t>
      </w:r>
    </w:p>
    <w:p w:rsidR="00E241D7" w:rsidRDefault="00E241D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№3 «О спорт, ты – мир!»</w:t>
      </w:r>
    </w:p>
    <w:p w:rsidR="00E241D7" w:rsidRDefault="00E241D7" w:rsidP="0090312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занятие №4 Спортивная игра «У рекордов наши имена»</w:t>
      </w:r>
    </w:p>
    <w:p w:rsidR="00E241D7" w:rsidRDefault="00E241D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D63">
        <w:rPr>
          <w:rFonts w:ascii="Times New Roman" w:hAnsi="Times New Roman" w:cs="Times New Roman"/>
          <w:sz w:val="28"/>
        </w:rPr>
        <w:t>Время для реализации этого трека обусловлено необходимостью усилить двигательную акти</w:t>
      </w:r>
      <w:r w:rsidR="0090312D">
        <w:rPr>
          <w:rFonts w:ascii="Times New Roman" w:hAnsi="Times New Roman" w:cs="Times New Roman"/>
          <w:sz w:val="28"/>
        </w:rPr>
        <w:t>вность детей, так как к третьей четверти</w:t>
      </w:r>
      <w:r w:rsidRPr="00290D63">
        <w:rPr>
          <w:rFonts w:ascii="Times New Roman" w:hAnsi="Times New Roman" w:cs="Times New Roman"/>
          <w:sz w:val="28"/>
        </w:rPr>
        <w:t xml:space="preserve"> учебного года накапливается определённая усталость, вызванная гиподинамическим кризисом и учебной нагрузкой. Надеемся, что дополнительные физкультурно</w:t>
      </w:r>
      <w:r w:rsidR="0090312D">
        <w:rPr>
          <w:rFonts w:ascii="Times New Roman" w:hAnsi="Times New Roman" w:cs="Times New Roman"/>
          <w:sz w:val="28"/>
        </w:rPr>
        <w:t>-</w:t>
      </w:r>
      <w:r w:rsidRPr="00290D63">
        <w:rPr>
          <w:rFonts w:ascii="Times New Roman" w:hAnsi="Times New Roman" w:cs="Times New Roman"/>
          <w:sz w:val="28"/>
        </w:rPr>
        <w:t xml:space="preserve">оздоровительные мероприятия позволят снизить </w:t>
      </w:r>
      <w:r w:rsidRPr="00290D63">
        <w:rPr>
          <w:rFonts w:ascii="Times New Roman" w:hAnsi="Times New Roman" w:cs="Times New Roman"/>
          <w:sz w:val="28"/>
        </w:rPr>
        <w:lastRenderedPageBreak/>
        <w:t>заболеваемость детей, что актуально в зимний период. Символ трека – чек-лист Чек-лист сопровождает на протяжении всего трека. Он предполагает определённые шаги, при выполнении которых ставятся галочки. Чек-лист помогает всегда видеть перед глазами список дел, вы всегда сможете проконтролировать любой процесс. А в треке "Орлёнок - Спортсмен" вписать шаги спортивной направленности, такие как "Мы вместе сделали зарядку", "Мы составили свой режим дня" и многое другое. Составленный по итогам трека чек-лист ребята смогут использовать в повседневной жизни и ежедневно продолжат соблюдать здоровый образ жизни. Ведь чтобы вести здоровый образ жизни и не болеть, необходим системный и осмысленный подход, в котором и поможет Чек-лист трека "Орлёнок - Спортсмен".</w:t>
      </w:r>
    </w:p>
    <w:p w:rsidR="00E241D7" w:rsidRPr="00FE02F4" w:rsidRDefault="00E241D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02F4">
        <w:rPr>
          <w:rFonts w:ascii="Times New Roman" w:hAnsi="Times New Roman" w:cs="Times New Roman"/>
          <w:sz w:val="28"/>
        </w:rPr>
        <w:t>Разработка и реализация федеральных и региональных программ воспитания обучающихся позволяет создать институциональную среду, учитывающую как законодательную базу и нормативные документы, так и общественное мнение по вопросам образования и воспитания подрастающего поколения, а также сконцентрировать воспитательный потенциал различных социальных институтов. Придание воспитанию институционального характера повышает уровень ответственности всех участников процесса воспитания (учащихся, педагогов, родителей, социальных партнёров) и максимально способствует решению таких задач, как сохранение исторической преемственности поколений; воспитание бережного отношения к историческому и культурному наследию народов России; воспитание патриотов своей страны, граждан, способных как к социализации в условиях гражданского общества, так и к противодействию негативным социальным процессам.</w:t>
      </w:r>
    </w:p>
    <w:p w:rsidR="00E241D7" w:rsidRPr="00FE02F4" w:rsidRDefault="00E241D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02F4">
        <w:rPr>
          <w:rFonts w:ascii="Times New Roman" w:hAnsi="Times New Roman" w:cs="Times New Roman"/>
          <w:sz w:val="28"/>
        </w:rPr>
        <w:t xml:space="preserve">Вовлечение данной категории школьников в социальную жизнь целесообразно осуществлять в рамках системно-деятельностного подхода, в котором главное место отводится активной и разносторонней, в максимальной степени самостоятельной продуктивной деятельности ребёнка, широкому использованию в работе с детьми современных игровых </w:t>
      </w:r>
      <w:r w:rsidRPr="00FE02F4">
        <w:rPr>
          <w:rFonts w:ascii="Times New Roman" w:hAnsi="Times New Roman" w:cs="Times New Roman"/>
          <w:sz w:val="28"/>
        </w:rPr>
        <w:lastRenderedPageBreak/>
        <w:t>технологий, социального проектирования, интерактивных методов, позволяющих моделировать социальные процессы и явления. Естественно, с учётом возраста и сформированного ранее социального опыта общения, взаимодействия и сотрудничества детей.</w:t>
      </w:r>
    </w:p>
    <w:p w:rsidR="00E241D7" w:rsidRPr="00FE02F4" w:rsidRDefault="00E241D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02F4">
        <w:rPr>
          <w:rFonts w:ascii="Times New Roman" w:hAnsi="Times New Roman" w:cs="Times New Roman"/>
          <w:sz w:val="28"/>
        </w:rPr>
        <w:t xml:space="preserve">Дети этого возраста стремятся утвердить своё право на самостоятельность, быть как взрослые; получить признание своих возможностей; желают участвовать в разнообразных делах наравне со взрослыми. Это период начала формирования гражданской идентичности. Предполагается, что дети осваивают групповые </w:t>
      </w:r>
      <w:r w:rsidRPr="00FE02F4">
        <w:rPr>
          <w:rFonts w:ascii="Times New Roman" w:hAnsi="Times New Roman" w:cs="Times New Roman"/>
          <w:i/>
          <w:sz w:val="28"/>
        </w:rPr>
        <w:t xml:space="preserve">(социальные) </w:t>
      </w:r>
      <w:r w:rsidRPr="00FE02F4">
        <w:rPr>
          <w:rFonts w:ascii="Times New Roman" w:hAnsi="Times New Roman" w:cs="Times New Roman"/>
          <w:sz w:val="28"/>
        </w:rPr>
        <w:t>нормы и ценности поведения, активно овладевают культурным наследием, принимают на себя ответственность за культуру группового гражданского действия.</w:t>
      </w:r>
    </w:p>
    <w:p w:rsidR="00E241D7" w:rsidRPr="00FE02F4" w:rsidRDefault="00E241D7" w:rsidP="009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02F4">
        <w:rPr>
          <w:rFonts w:ascii="Times New Roman" w:hAnsi="Times New Roman" w:cs="Times New Roman"/>
          <w:sz w:val="28"/>
        </w:rPr>
        <w:t>Реалии современного общества предъявляют к юным гражданам страны особые требования, связанные с проявлением инициативы, предприимчивости, самостоятельности, активности. Успешность решения жизненных задач обусловлена способностью школьников находить нетривиальные решения, проявлять энергичность, настойчивость, формулировать цели, для реализации которых необходимо привлекать и использовать ресурсы, строить свои деловые и межличностные отношения в социальной среде.</w:t>
      </w:r>
    </w:p>
    <w:p w:rsidR="00B15B2D" w:rsidRDefault="00B15B2D" w:rsidP="00B15B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5B2D" w:rsidRDefault="00B15B2D" w:rsidP="00B15B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4392" w:rsidRDefault="00C64392" w:rsidP="00C64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 </w:t>
      </w:r>
      <w:r w:rsidR="00B15B2D" w:rsidRPr="00B15B2D">
        <w:rPr>
          <w:rFonts w:ascii="Times New Roman" w:hAnsi="Times New Roman" w:cs="Times New Roman"/>
          <w:sz w:val="28"/>
          <w:szCs w:val="28"/>
        </w:rPr>
        <w:t>Ховалыг А.А.</w:t>
      </w:r>
      <w:r>
        <w:rPr>
          <w:rFonts w:ascii="Times New Roman" w:hAnsi="Times New Roman" w:cs="Times New Roman"/>
          <w:sz w:val="28"/>
          <w:szCs w:val="28"/>
        </w:rPr>
        <w:t>, классный руководитель 2а класса.</w:t>
      </w:r>
    </w:p>
    <w:p w:rsidR="00C64392" w:rsidRDefault="00C64392" w:rsidP="00C64392">
      <w:pPr>
        <w:rPr>
          <w:rFonts w:ascii="Times New Roman" w:hAnsi="Times New Roman" w:cs="Times New Roman"/>
          <w:sz w:val="28"/>
          <w:szCs w:val="28"/>
        </w:rPr>
      </w:pPr>
    </w:p>
    <w:p w:rsidR="00C64392" w:rsidRPr="00C64392" w:rsidRDefault="00C64392" w:rsidP="00C64392">
      <w:pPr>
        <w:rPr>
          <w:rFonts w:ascii="Times New Roman" w:hAnsi="Times New Roman" w:cs="Times New Roman"/>
          <w:sz w:val="28"/>
          <w:szCs w:val="28"/>
        </w:rPr>
      </w:pPr>
    </w:p>
    <w:p w:rsidR="00C64392" w:rsidRPr="00C64392" w:rsidRDefault="00C64392" w:rsidP="00C64392">
      <w:pPr>
        <w:rPr>
          <w:rFonts w:ascii="Times New Roman" w:hAnsi="Times New Roman" w:cs="Times New Roman"/>
          <w:sz w:val="28"/>
          <w:szCs w:val="28"/>
        </w:rPr>
      </w:pPr>
    </w:p>
    <w:p w:rsidR="00C64392" w:rsidRPr="00C64392" w:rsidRDefault="00C64392" w:rsidP="00C64392">
      <w:pPr>
        <w:rPr>
          <w:rFonts w:ascii="Times New Roman" w:hAnsi="Times New Roman" w:cs="Times New Roman"/>
          <w:sz w:val="28"/>
          <w:szCs w:val="28"/>
        </w:rPr>
      </w:pPr>
    </w:p>
    <w:p w:rsidR="00C64392" w:rsidRPr="00C64392" w:rsidRDefault="00C64392" w:rsidP="00C64392">
      <w:pPr>
        <w:rPr>
          <w:rFonts w:ascii="Times New Roman" w:hAnsi="Times New Roman" w:cs="Times New Roman"/>
          <w:sz w:val="28"/>
          <w:szCs w:val="28"/>
        </w:rPr>
      </w:pPr>
    </w:p>
    <w:p w:rsidR="00C64392" w:rsidRDefault="00C64392" w:rsidP="00C64392">
      <w:pPr>
        <w:rPr>
          <w:rFonts w:ascii="Times New Roman" w:hAnsi="Times New Roman" w:cs="Times New Roman"/>
          <w:sz w:val="28"/>
          <w:szCs w:val="28"/>
        </w:rPr>
      </w:pPr>
    </w:p>
    <w:p w:rsidR="00C64392" w:rsidRDefault="00C64392" w:rsidP="00C64392">
      <w:pPr>
        <w:tabs>
          <w:tab w:val="left" w:pos="67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64392" w:rsidRPr="00C64392" w:rsidRDefault="00C64392" w:rsidP="00C64392">
      <w:pPr>
        <w:tabs>
          <w:tab w:val="left" w:pos="671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64392" w:rsidRDefault="00C64392" w:rsidP="00C64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710" cy="410591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92" w:rsidRDefault="00C64392" w:rsidP="00C64392">
      <w:pPr>
        <w:rPr>
          <w:rFonts w:ascii="Times New Roman" w:hAnsi="Times New Roman" w:cs="Times New Roman"/>
          <w:sz w:val="28"/>
          <w:szCs w:val="28"/>
        </w:rPr>
      </w:pPr>
    </w:p>
    <w:p w:rsidR="00512741" w:rsidRDefault="00C64392" w:rsidP="00C64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70368"/>
            <wp:effectExtent l="19050" t="0" r="3175" b="0"/>
            <wp:docPr id="2" name="Рисунок 2" descr="C:\Users\Пользователь\Desktop\ХААл\сертификат Х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ХААл\сертификат Ха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92" w:rsidRDefault="00C64392" w:rsidP="00C643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E7B40" w:rsidRDefault="00AE7B40" w:rsidP="00AE7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1471" cy="4082166"/>
            <wp:effectExtent l="19050" t="0" r="6829" b="0"/>
            <wp:docPr id="13" name="Рисунок 13" descr="C:\Users\Пользователь\AppData\Local\Temp\Rar$DIa6528.1472\P0xPoOf2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Temp\Rar$DIa6528.1472\P0xPoOf2r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18" cy="408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40" w:rsidRDefault="00084B48" w:rsidP="001A12C4">
      <w:pPr>
        <w:tabs>
          <w:tab w:val="left" w:pos="399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A12C4">
        <w:rPr>
          <w:rFonts w:ascii="Times New Roman" w:hAnsi="Times New Roman" w:cs="Times New Roman"/>
          <w:sz w:val="28"/>
          <w:szCs w:val="28"/>
        </w:rPr>
        <w:t>Утро начинай с зарядки – будешь ты всегда в порядке!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64392" w:rsidRDefault="00AE7B40" w:rsidP="00AE7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4748" cy="3856008"/>
            <wp:effectExtent l="19050" t="0" r="0" b="0"/>
            <wp:docPr id="14" name="Рисунок 14" descr="C:\Users\Пользователь\AppData\Local\Temp\Rar$DIa6528.5677\bUwAThfA2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Temp\Rar$DIa6528.5677\bUwAThfA2p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88" cy="385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40" w:rsidRDefault="00084B48" w:rsidP="00AE7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спорт, ты – мир!»</w:t>
      </w:r>
    </w:p>
    <w:p w:rsidR="00084B48" w:rsidRDefault="00AE7B40" w:rsidP="00AE7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4377" cy="5472388"/>
            <wp:effectExtent l="19050" t="0" r="0" b="0"/>
            <wp:docPr id="16" name="Рисунок 16" descr="C:\Users\Пользователь\Downloads\IMG-1936a436bc56eabed7823f0a626ede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IMG-1936a436bc56eabed7823f0a626ede04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06" cy="547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48" w:rsidRDefault="00084B48" w:rsidP="00084B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 заботой о старших»</w:t>
      </w:r>
    </w:p>
    <w:p w:rsidR="00AE7B40" w:rsidRDefault="00084B48" w:rsidP="00084B48">
      <w:pPr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1690" cy="3939793"/>
            <wp:effectExtent l="19050" t="0" r="6110" b="0"/>
            <wp:docPr id="17" name="Рисунок 17" descr="C:\Users\Пользователь\AppData\Local\Temp\Rar$DIa9760.28041\Ojp92mCAJ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Temp\Rar$DIa9760.28041\Ojp92mCAJ9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79" cy="394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48" w:rsidRDefault="00084B48" w:rsidP="00084B48">
      <w:pPr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старте новых открытий»</w:t>
      </w:r>
    </w:p>
    <w:p w:rsidR="00084B48" w:rsidRDefault="00084B48" w:rsidP="00084B48">
      <w:pPr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5983" cy="3702065"/>
            <wp:effectExtent l="19050" t="0" r="0" b="0"/>
            <wp:docPr id="18" name="Рисунок 18" descr="C:\Users\Пользователь\AppData\Local\Temp\Rar$DIa9760.31918\IMG-d17203c2cd47633c74100ba5bea282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Temp\Rar$DIa9760.31918\IMG-d17203c2cd47633c74100ba5bea282fa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19" cy="370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48" w:rsidRPr="00084B48" w:rsidRDefault="00084B48" w:rsidP="00084B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слова к делу. Спешить на помощь безвозмездно!</w:t>
      </w:r>
    </w:p>
    <w:p w:rsidR="00084B48" w:rsidRDefault="00084B48" w:rsidP="00084B48">
      <w:pPr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97674" cy="3707094"/>
            <wp:effectExtent l="19050" t="0" r="2876" b="0"/>
            <wp:docPr id="19" name="Рисунок 19" descr="C:\Users\Пользователь\AppData\Local\Temp\Rar$DIa9760.36742\IMG-08c549a00a296505db0cc2e1b6ef6b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Temp\Rar$DIa9760.36742\IMG-08c549a00a296505db0cc2e1b6ef6ba2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17" cy="371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48" w:rsidRDefault="001A12C4" w:rsidP="00084B48">
      <w:pPr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«Пристегни ремень!»</w:t>
      </w:r>
    </w:p>
    <w:p w:rsidR="00084B48" w:rsidRDefault="00084B48" w:rsidP="00084B48">
      <w:pPr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8006" cy="3674460"/>
            <wp:effectExtent l="19050" t="0" r="0" b="0"/>
            <wp:docPr id="20" name="Рисунок 20" descr="C:\Users\Пользователь\AppData\Local\Temp\Rar$DIa9760.39964\dkbk8RPx1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Temp\Rar$DIa9760.39964\dkbk8RPx1f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89" cy="367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48" w:rsidRDefault="001A12C4" w:rsidP="001A12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Орлята России. «Как стать лидером»</w:t>
      </w:r>
    </w:p>
    <w:p w:rsidR="001A12C4" w:rsidRDefault="00084B48" w:rsidP="001A12C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95964" cy="2922734"/>
            <wp:effectExtent l="19050" t="0" r="9286" b="0"/>
            <wp:docPr id="21" name="Рисунок 21" descr="C:\Users\Пользователь\AppData\Local\Temp\Rar$DIa9760.43379\CRIEU1M7_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Temp\Rar$DIa9760.43379\CRIEU1M7_k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43" cy="292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Пользователь\AppData\Local\Temp\Rar$DIa9760.46159\20231118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Temp\Rar$DIa9760.46159\20231118_102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C4" w:rsidRDefault="001A12C4" w:rsidP="001A12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Итоги игротеки «Мы дружный класс!»</w:t>
      </w:r>
    </w:p>
    <w:p w:rsidR="00084B48" w:rsidRDefault="001A12C4" w:rsidP="001A12C4">
      <w:pPr>
        <w:tabs>
          <w:tab w:val="left" w:pos="36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19123"/>
            <wp:effectExtent l="19050" t="0" r="3175" b="0"/>
            <wp:docPr id="23" name="Рисунок 23" descr="C:\Users\Пользователь\AppData\Local\Temp\Rar$DIa10028.11127\IMG-600696a5ce5c1e7bef807e737612b7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Temp\Rar$DIa10028.11127\IMG-600696a5ce5c1e7bef807e737612b71b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C4" w:rsidRDefault="001A12C4" w:rsidP="001A12C4">
      <w:pPr>
        <w:tabs>
          <w:tab w:val="left" w:pos="366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спорт, ты – мир!»</w:t>
      </w:r>
    </w:p>
    <w:p w:rsidR="001A12C4" w:rsidRDefault="001A12C4" w:rsidP="001A12C4">
      <w:pPr>
        <w:tabs>
          <w:tab w:val="left" w:pos="36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8821" cy="4349063"/>
            <wp:effectExtent l="19050" t="0" r="0" b="0"/>
            <wp:docPr id="24" name="Рисунок 24" descr="C:\Users\Пользователь\Downloads\IMG-ff51cd35ed0cd359da23f11565a2bc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wnloads\IMG-ff51cd35ed0cd359da23f11565a2bc8d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76" cy="435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C4" w:rsidRPr="001A12C4" w:rsidRDefault="001A12C4" w:rsidP="007F07FB">
      <w:pPr>
        <w:tabs>
          <w:tab w:val="left" w:pos="366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«Классный театр. Подводим итоги</w:t>
      </w:r>
      <w:r w:rsidR="007F07FB">
        <w:rPr>
          <w:rFonts w:ascii="Times New Roman" w:hAnsi="Times New Roman" w:cs="Times New Roman"/>
          <w:sz w:val="28"/>
          <w:szCs w:val="28"/>
        </w:rPr>
        <w:t>»</w:t>
      </w:r>
    </w:p>
    <w:sectPr w:rsidR="001A12C4" w:rsidRPr="001A12C4" w:rsidSect="00032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0FE" w:rsidRDefault="00D560FE" w:rsidP="00343DA9">
      <w:pPr>
        <w:spacing w:after="0" w:line="240" w:lineRule="auto"/>
      </w:pPr>
      <w:r>
        <w:separator/>
      </w:r>
    </w:p>
  </w:endnote>
  <w:endnote w:type="continuationSeparator" w:id="1">
    <w:p w:rsidR="00D560FE" w:rsidRDefault="00D560FE" w:rsidP="0034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0FE" w:rsidRDefault="00D560FE" w:rsidP="00343DA9">
      <w:pPr>
        <w:spacing w:after="0" w:line="240" w:lineRule="auto"/>
      </w:pPr>
      <w:r>
        <w:separator/>
      </w:r>
    </w:p>
  </w:footnote>
  <w:footnote w:type="continuationSeparator" w:id="1">
    <w:p w:rsidR="00D560FE" w:rsidRDefault="00D560FE" w:rsidP="00343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410975"/>
    <w:multiLevelType w:val="hybridMultilevel"/>
    <w:tmpl w:val="97926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0307"/>
    <w:rsid w:val="00032B5C"/>
    <w:rsid w:val="00054724"/>
    <w:rsid w:val="00084B48"/>
    <w:rsid w:val="001A12C4"/>
    <w:rsid w:val="00343DA9"/>
    <w:rsid w:val="003576E2"/>
    <w:rsid w:val="00512741"/>
    <w:rsid w:val="00582AE0"/>
    <w:rsid w:val="00660307"/>
    <w:rsid w:val="007C2FF6"/>
    <w:rsid w:val="007F07FB"/>
    <w:rsid w:val="0090312D"/>
    <w:rsid w:val="00AE7B40"/>
    <w:rsid w:val="00B15B2D"/>
    <w:rsid w:val="00C64392"/>
    <w:rsid w:val="00D560FE"/>
    <w:rsid w:val="00E24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307"/>
    <w:pPr>
      <w:ind w:left="720"/>
      <w:contextualSpacing/>
    </w:pPr>
    <w:rPr>
      <w:rFonts w:eastAsiaTheme="minorHAnsi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343DA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43DA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43DA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6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4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89071-F20B-49F2-8117-EEAA35FBC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14</Pages>
  <Words>1855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2024-03-03T05:27:00Z</dcterms:created>
  <dcterms:modified xsi:type="dcterms:W3CDTF">2024-03-03T10:07:00Z</dcterms:modified>
</cp:coreProperties>
</file>